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20240" w14:textId="06B917D4" w:rsidR="006305D6" w:rsidRPr="000D10A3" w:rsidRDefault="006305D6" w:rsidP="006305D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1E0F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E3671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9021</w:t>
      </w:r>
    </w:p>
    <w:p w14:paraId="414D2C70" w14:textId="4733EBF2" w:rsidR="006305D6" w:rsidRPr="000D10A3" w:rsidRDefault="006305D6" w:rsidP="006305D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0D10A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0D10A3">
        <w:rPr>
          <w:rFonts w:ascii="Arial" w:eastAsia="Arial Unicode MS" w:hAnsi="Arial" w:cs="Arial"/>
          <w:b/>
          <w:bCs/>
          <w:sz w:val="24"/>
        </w:rPr>
        <w:t xml:space="preserve">, </w:t>
      </w:r>
      <w:r w:rsidRPr="00192D4D">
        <w:rPr>
          <w:rFonts w:ascii="Arial" w:eastAsia="Arial Unicode MS" w:hAnsi="Arial" w:cs="Arial"/>
          <w:b/>
          <w:bCs/>
          <w:sz w:val="24"/>
        </w:rPr>
        <w:t>October 10 – 1</w:t>
      </w:r>
      <w:r w:rsidR="004F57FB">
        <w:rPr>
          <w:rFonts w:ascii="Arial" w:eastAsia="Arial Unicode MS" w:hAnsi="Arial" w:cs="Arial"/>
          <w:b/>
          <w:bCs/>
          <w:sz w:val="24"/>
        </w:rPr>
        <w:t>7</w:t>
      </w:r>
      <w:r w:rsidRPr="000D10A3">
        <w:rPr>
          <w:rFonts w:ascii="Arial" w:eastAsia="Arial Unicode MS" w:hAnsi="Arial" w:cs="Arial"/>
          <w:b/>
          <w:bCs/>
          <w:sz w:val="24"/>
        </w:rPr>
        <w:t>, 2022</w:t>
      </w:r>
      <w:r w:rsidRPr="000D10A3">
        <w:rPr>
          <w:rFonts w:ascii="Arial" w:eastAsia="Arial Unicode MS" w:hAnsi="Arial" w:cs="Arial"/>
          <w:b/>
          <w:bCs/>
        </w:rPr>
        <w:tab/>
      </w:r>
      <w:r w:rsidRPr="000D10A3">
        <w:rPr>
          <w:rFonts w:ascii="Arial" w:hAnsi="Arial" w:cs="Arial"/>
          <w:b/>
          <w:bCs/>
          <w:color w:val="0000FF"/>
        </w:rPr>
        <w:t>(revision of S2-220xxxx)</w:t>
      </w:r>
    </w:p>
    <w:p w14:paraId="536C60D8" w14:textId="77777777" w:rsidR="006305D6" w:rsidRDefault="006305D6">
      <w:pPr>
        <w:ind w:left="2127" w:hanging="2127"/>
        <w:rPr>
          <w:rFonts w:ascii="Arial" w:hAnsi="Arial" w:cs="Arial"/>
          <w:b/>
        </w:rPr>
      </w:pPr>
    </w:p>
    <w:p w14:paraId="299FB50D" w14:textId="54DA3D3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2E7456">
        <w:rPr>
          <w:rFonts w:ascii="Arial" w:hAnsi="Arial" w:cs="Arial"/>
          <w:b/>
        </w:rPr>
        <w:t>Google Inc.</w:t>
      </w:r>
    </w:p>
    <w:p w14:paraId="6EF17B20" w14:textId="61F8C3EF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3C6B">
        <w:rPr>
          <w:rFonts w:ascii="Arial" w:hAnsi="Arial" w:cs="Arial"/>
          <w:b/>
        </w:rPr>
        <w:t>KI#3 Evaluation and Conclusion to enhance user consent checking</w:t>
      </w:r>
    </w:p>
    <w:p w14:paraId="410D7ECC" w14:textId="2AE6AACE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</w:t>
      </w:r>
      <w:r w:rsidR="00E4093F">
        <w:rPr>
          <w:rFonts w:ascii="Arial" w:hAnsi="Arial" w:cs="Arial"/>
          <w:b/>
        </w:rPr>
        <w:t>pproval</w:t>
      </w:r>
    </w:p>
    <w:p w14:paraId="3DC641D5" w14:textId="43FD39A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A0617">
        <w:rPr>
          <w:rFonts w:ascii="Arial" w:hAnsi="Arial" w:cs="Arial"/>
          <w:b/>
        </w:rPr>
        <w:t>9</w:t>
      </w:r>
      <w:r w:rsidR="00CB3B9D">
        <w:rPr>
          <w:rFonts w:ascii="Arial" w:hAnsi="Arial" w:cs="Arial"/>
          <w:b/>
        </w:rPr>
        <w:t>.</w:t>
      </w:r>
      <w:r w:rsidR="00E4093F">
        <w:rPr>
          <w:rFonts w:ascii="Arial" w:hAnsi="Arial" w:cs="Arial"/>
          <w:b/>
        </w:rPr>
        <w:t>21</w:t>
      </w:r>
    </w:p>
    <w:p w14:paraId="79D86D87" w14:textId="59CC21E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9300F" w:rsidRPr="0079300F">
        <w:rPr>
          <w:rFonts w:ascii="Arial" w:hAnsi="Arial" w:cs="Arial"/>
          <w:b/>
        </w:rPr>
        <w:t>FS_</w:t>
      </w:r>
      <w:r w:rsidR="00E4093F">
        <w:rPr>
          <w:rFonts w:ascii="Arial" w:hAnsi="Arial" w:cs="Arial"/>
          <w:b/>
        </w:rPr>
        <w:t>AIMLsys</w:t>
      </w:r>
      <w:proofErr w:type="spellEnd"/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2CC5F608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A53C6B">
        <w:rPr>
          <w:rFonts w:ascii="Arial" w:hAnsi="Arial" w:cs="Arial"/>
          <w:i/>
        </w:rPr>
        <w:t xml:space="preserve">proposes evaluation and conclusion for user consent checking </w:t>
      </w:r>
      <w:r w:rsidR="006F20B7">
        <w:rPr>
          <w:rFonts w:ascii="Arial" w:hAnsi="Arial" w:cs="Arial"/>
          <w:i/>
        </w:rPr>
        <w:t xml:space="preserve">in KI#3 of </w:t>
      </w:r>
      <w:r w:rsidR="0079300F" w:rsidRPr="003F4E2D">
        <w:rPr>
          <w:rFonts w:ascii="Arial" w:hAnsi="Arial" w:cs="Arial"/>
          <w:iCs/>
        </w:rPr>
        <w:t>TR 23</w:t>
      </w:r>
      <w:r w:rsidR="0079300F" w:rsidRPr="0079300F">
        <w:rPr>
          <w:rFonts w:ascii="Arial" w:hAnsi="Arial" w:cs="Arial"/>
          <w:i/>
        </w:rPr>
        <w:t>.700-</w:t>
      </w:r>
      <w:r w:rsidR="00670970">
        <w:rPr>
          <w:rFonts w:ascii="Arial" w:hAnsi="Arial" w:cs="Arial"/>
          <w:i/>
        </w:rPr>
        <w:t>8</w:t>
      </w:r>
      <w:r w:rsidR="003F4E2D">
        <w:rPr>
          <w:rFonts w:ascii="Arial" w:hAnsi="Arial" w:cs="Arial"/>
          <w:i/>
        </w:rPr>
        <w:t>0</w:t>
      </w:r>
      <w:r w:rsidR="002A2C5E">
        <w:rPr>
          <w:rFonts w:ascii="Arial" w:hAnsi="Arial" w:cs="Arial"/>
          <w:i/>
        </w:rPr>
        <w:t>.</w:t>
      </w:r>
    </w:p>
    <w:p w14:paraId="237A72A1" w14:textId="0772DE9B" w:rsidR="004C1D9B" w:rsidRDefault="004C1D9B" w:rsidP="004C1D9B">
      <w:pPr>
        <w:pStyle w:val="Heading1"/>
      </w:pPr>
      <w:r>
        <w:t>Discussion</w:t>
      </w:r>
    </w:p>
    <w:p w14:paraId="66A25531" w14:textId="24DC6111" w:rsidR="00B40B33" w:rsidRPr="00514271" w:rsidRDefault="00935FBC" w:rsidP="004C1D9B">
      <w:pPr>
        <w:rPr>
          <w:sz w:val="22"/>
          <w:szCs w:val="22"/>
        </w:rPr>
      </w:pPr>
      <w:r w:rsidRPr="00514271">
        <w:rPr>
          <w:sz w:val="22"/>
          <w:szCs w:val="22"/>
        </w:rPr>
        <w:t xml:space="preserve">This PCR </w:t>
      </w:r>
      <w:r w:rsidR="00B40B33" w:rsidRPr="00514271">
        <w:rPr>
          <w:sz w:val="22"/>
          <w:szCs w:val="22"/>
        </w:rPr>
        <w:t xml:space="preserve">proposes </w:t>
      </w:r>
      <w:r w:rsidR="00E56D17">
        <w:rPr>
          <w:sz w:val="22"/>
          <w:szCs w:val="22"/>
        </w:rPr>
        <w:t xml:space="preserve">to include </w:t>
      </w:r>
      <w:r w:rsidR="00B40B33" w:rsidRPr="00514271">
        <w:rPr>
          <w:sz w:val="22"/>
          <w:szCs w:val="22"/>
        </w:rPr>
        <w:t>the following aspects</w:t>
      </w:r>
      <w:r w:rsidR="00E56D17">
        <w:rPr>
          <w:sz w:val="22"/>
          <w:szCs w:val="22"/>
        </w:rPr>
        <w:t xml:space="preserve"> in TR23.700-60:</w:t>
      </w:r>
    </w:p>
    <w:p w14:paraId="20AF3FFA" w14:textId="6FC12AA5" w:rsidR="00514271" w:rsidRPr="00514271" w:rsidRDefault="00514271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>Add evaluation of Solution#39 and Solution#43 in clause 7.3: Key Issue #3: 5GC Information Exposure to authorized 3rd party for Application Layer AI/ML Operation</w:t>
      </w:r>
    </w:p>
    <w:p w14:paraId="0BECA990" w14:textId="77777777" w:rsidR="00B60F84" w:rsidRDefault="00B60F84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 xml:space="preserve">Solution#39 and Solution#43 have proposed </w:t>
      </w:r>
      <w:r>
        <w:rPr>
          <w:sz w:val="22"/>
          <w:szCs w:val="22"/>
        </w:rPr>
        <w:t xml:space="preserve">the need </w:t>
      </w:r>
      <w:r w:rsidRPr="00514271">
        <w:rPr>
          <w:sz w:val="22"/>
          <w:szCs w:val="22"/>
        </w:rPr>
        <w:t>to enhance user consent checking based on AF request for Event/Analytics Exposure. Therefore, it is proposed to remove the following Editor’s Note</w:t>
      </w:r>
      <w:r>
        <w:rPr>
          <w:sz w:val="22"/>
          <w:szCs w:val="22"/>
        </w:rPr>
        <w:t xml:space="preserve"> in clause 8.3</w:t>
      </w:r>
      <w:r w:rsidRPr="00514271">
        <w:rPr>
          <w:sz w:val="22"/>
          <w:szCs w:val="22"/>
        </w:rPr>
        <w:t>:</w:t>
      </w:r>
    </w:p>
    <w:p w14:paraId="1131B5DC" w14:textId="77777777" w:rsidR="00B60F84" w:rsidRPr="00514271" w:rsidRDefault="00B60F84" w:rsidP="00B60F84">
      <w:pPr>
        <w:pStyle w:val="ListParagraph"/>
        <w:rPr>
          <w:sz w:val="22"/>
          <w:szCs w:val="22"/>
        </w:rPr>
      </w:pPr>
    </w:p>
    <w:p w14:paraId="0CEA19CE" w14:textId="59B6FC7E" w:rsidR="00B60F84" w:rsidRPr="00B60F84" w:rsidRDefault="00B60F84" w:rsidP="00B60F84">
      <w:pPr>
        <w:pStyle w:val="EditorsNote"/>
        <w:overflowPunct/>
        <w:autoSpaceDE/>
        <w:autoSpaceDN/>
        <w:adjustRightInd/>
        <w:ind w:left="0" w:firstLine="0"/>
        <w:jc w:val="center"/>
        <w:textAlignment w:val="auto"/>
        <w:rPr>
          <w:rFonts w:eastAsia="Malgun Gothic"/>
          <w:sz w:val="22"/>
          <w:szCs w:val="22"/>
          <w:lang w:eastAsia="ko-KR"/>
        </w:rPr>
      </w:pPr>
      <w:r w:rsidRPr="001D7AC3">
        <w:rPr>
          <w:rFonts w:eastAsia="Malgun Gothic"/>
          <w:sz w:val="22"/>
          <w:szCs w:val="22"/>
          <w:lang w:eastAsia="ko-KR"/>
        </w:rPr>
        <w:t>Editor’s Note:</w:t>
      </w:r>
      <w:r w:rsidRPr="001D7AC3">
        <w:rPr>
          <w:rFonts w:eastAsia="Malgun Gothic"/>
          <w:sz w:val="22"/>
          <w:szCs w:val="22"/>
          <w:lang w:eastAsia="ko-KR"/>
        </w:rPr>
        <w:tab/>
        <w:t>Whether the enhancement of user consent checking is required is FFS.</w:t>
      </w:r>
    </w:p>
    <w:p w14:paraId="1BDB70AD" w14:textId="09F16631" w:rsidR="00514271" w:rsidRPr="00514271" w:rsidRDefault="00514271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 xml:space="preserve">Provide conclusion in clause 8.4 for the enhancement of user consent checking in 5GC based on AF request for Event/Analytics Exposure. </w:t>
      </w:r>
    </w:p>
    <w:p w14:paraId="07FD1A56" w14:textId="46A7DBBF" w:rsidR="00EC5C31" w:rsidRDefault="00EC5C31" w:rsidP="00EF2BB7">
      <w:pPr>
        <w:pStyle w:val="Heading1"/>
        <w:ind w:left="0" w:firstLine="0"/>
      </w:pPr>
    </w:p>
    <w:p w14:paraId="21BE16B2" w14:textId="7BAA3256" w:rsidR="004643C3" w:rsidRDefault="004643C3" w:rsidP="004643C3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******</w:t>
      </w:r>
    </w:p>
    <w:p w14:paraId="0B2FC529" w14:textId="77777777" w:rsidR="004643C3" w:rsidRPr="00105DA1" w:rsidRDefault="004643C3" w:rsidP="004643C3">
      <w:pPr>
        <w:pStyle w:val="Heading2"/>
        <w:rPr>
          <w:lang w:eastAsia="zh-CN"/>
        </w:rPr>
      </w:pPr>
      <w:bookmarkStart w:id="1" w:name="_Toc112860210"/>
      <w:r w:rsidRPr="00105DA1">
        <w:t>7.</w:t>
      </w:r>
      <w:r>
        <w:t>3</w:t>
      </w:r>
      <w:r w:rsidRPr="00105DA1">
        <w:tab/>
        <w:t>Key Issue #</w:t>
      </w:r>
      <w:r>
        <w:t>3</w:t>
      </w:r>
      <w:r w:rsidRPr="00105DA1">
        <w:t>:</w:t>
      </w:r>
      <w:r>
        <w:t xml:space="preserve"> </w:t>
      </w:r>
      <w:r w:rsidRPr="00FE6054">
        <w:t>5GC Information Exposure to authorized 3rd p</w:t>
      </w:r>
      <w:r>
        <w:t>arty for Application Layer AI/</w:t>
      </w:r>
      <w:r w:rsidRPr="00FE6054">
        <w:t>ML Operation</w:t>
      </w:r>
      <w:bookmarkEnd w:id="1"/>
    </w:p>
    <w:p w14:paraId="42AB7B81" w14:textId="77777777" w:rsidR="004643C3" w:rsidRDefault="004643C3" w:rsidP="004643C3">
      <w:r>
        <w:t xml:space="preserve">There are 7 solutions which have been proposed to address KI#3, </w:t>
      </w:r>
      <w:proofErr w:type="gramStart"/>
      <w:r>
        <w:t>i.e.</w:t>
      </w:r>
      <w:proofErr w:type="gramEnd"/>
      <w:r>
        <w:t xml:space="preserve"> Solution#6, Solution#7, Solution#8, Solution#28, Solution#32, Solution#33, and Solution#34. </w:t>
      </w:r>
      <w:r w:rsidRPr="001E2E08">
        <w:t xml:space="preserve">Among them, there are 4 solutions (solutions #6, #8, #32, #34) using NWDAF to </w:t>
      </w:r>
      <w:proofErr w:type="spellStart"/>
      <w:r w:rsidRPr="001E2E08">
        <w:t>analyze</w:t>
      </w:r>
      <w:proofErr w:type="spellEnd"/>
      <w:r w:rsidRPr="001E2E08">
        <w:t xml:space="preserve"> Application AI/ML traffic transmission and expose analytic results to the AF. </w:t>
      </w:r>
      <w:r>
        <w:t xml:space="preserve">Among these solutions, Solution#28 is proposed as the overall architecture framework and will only be further considered when all the KIs are getting close to be concluded. </w:t>
      </w:r>
    </w:p>
    <w:p w14:paraId="47ADD3E3" w14:textId="77777777" w:rsidR="004643C3" w:rsidRDefault="004643C3" w:rsidP="004643C3"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</w:t>
      </w:r>
      <w:proofErr w:type="gramStart"/>
      <w:r>
        <w:t>e.g.</w:t>
      </w:r>
      <w:proofErr w:type="gramEnd"/>
      <w:r>
        <w:t xml:space="preserve"> </w:t>
      </w:r>
      <w:r w:rsidRPr="00E525C6">
        <w:rPr>
          <w:rFonts w:eastAsia="DengXian"/>
          <w:lang w:eastAsia="zh-CN"/>
        </w:rPr>
        <w:t>Candidate FL members</w:t>
      </w:r>
      <w:r>
        <w:rPr>
          <w:rFonts w:eastAsia="DengXian"/>
          <w:lang w:eastAsia="zh-CN"/>
        </w:rPr>
        <w:t>,</w:t>
      </w:r>
      <w:r w:rsidRPr="007A4529">
        <w:rPr>
          <w:rFonts w:eastAsia="DengXian"/>
          <w:lang w:eastAsia="zh-CN"/>
        </w:rPr>
        <w:t xml:space="preserve"> </w:t>
      </w:r>
      <w:r w:rsidRPr="00E525C6">
        <w:rPr>
          <w:rFonts w:eastAsia="DengXian"/>
          <w:lang w:eastAsia="zh-CN"/>
        </w:rPr>
        <w:t>Local model size</w:t>
      </w:r>
      <w:r>
        <w:rPr>
          <w:rFonts w:eastAsia="DengXian"/>
          <w:lang w:eastAsia="zh-CN"/>
        </w:rPr>
        <w:t>,</w:t>
      </w:r>
      <w:r w:rsidRPr="007A4529">
        <w:rPr>
          <w:rFonts w:eastAsia="DengXian"/>
          <w:lang w:eastAsia="zh-CN"/>
        </w:rPr>
        <w:t xml:space="preserve"> </w:t>
      </w:r>
      <w:r w:rsidRPr="00E525C6">
        <w:rPr>
          <w:rFonts w:eastAsia="DengXian"/>
          <w:lang w:eastAsia="zh-CN"/>
        </w:rPr>
        <w:t>Aggregated model size</w:t>
      </w:r>
      <w:r>
        <w:rPr>
          <w:rFonts w:eastAsia="DengXian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72A68500" w14:textId="77777777" w:rsidR="004643C3" w:rsidRPr="008C3419" w:rsidRDefault="004643C3" w:rsidP="004643C3"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proofErr w:type="gramStart"/>
      <w:r w:rsidRPr="009539B4">
        <w:t>e.g.</w:t>
      </w:r>
      <w:proofErr w:type="gramEnd"/>
      <w:r w:rsidRPr="009539B4">
        <w:t xml:space="preserve">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 or exposed to local AF directly/</w:t>
      </w:r>
      <w:r>
        <w:rPr>
          <w:rFonts w:hint="eastAsia"/>
          <w:lang w:eastAsia="zh-CN"/>
        </w:rPr>
        <w:t>via</w:t>
      </w:r>
      <w:r>
        <w:t xml:space="preserve"> NEF.</w:t>
      </w:r>
    </w:p>
    <w:p w14:paraId="79495386" w14:textId="77777777" w:rsidR="004643C3" w:rsidRDefault="004643C3" w:rsidP="004643C3">
      <w:r w:rsidRPr="009F2CD6">
        <w:lastRenderedPageBreak/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0D1625B5" w14:textId="77777777" w:rsidR="004643C3" w:rsidRDefault="004643C3" w:rsidP="004643C3"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25B14521" w14:textId="77777777" w:rsidR="004643C3" w:rsidRDefault="004643C3" w:rsidP="004643C3"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015B31EC" w14:textId="3AF896BF" w:rsidR="004643C3" w:rsidRDefault="004643C3" w:rsidP="00EC5C31">
      <w:pPr>
        <w:rPr>
          <w:ins w:id="2" w:author="Google User 1- Ellen Liao " w:date="2022-09-16T02:15:00Z"/>
        </w:rPr>
      </w:pPr>
      <w:r w:rsidRPr="007F6F66">
        <w:t xml:space="preserve">Solution </w:t>
      </w:r>
      <w:r w:rsidRPr="007F6F66">
        <w:rPr>
          <w:rFonts w:hint="eastAsia"/>
          <w:lang w:eastAsia="zh-CN"/>
        </w:rPr>
        <w:t>#</w:t>
      </w:r>
      <w:r w:rsidRPr="007F6F66">
        <w:t>34 proposes that AF requests the NWDAF to provide the analytics (</w:t>
      </w:r>
      <w:proofErr w:type="spellStart"/>
      <w:proofErr w:type="gramStart"/>
      <w:r w:rsidRPr="007F6F66">
        <w:t>e.g.</w:t>
      </w:r>
      <w:proofErr w:type="gramEnd"/>
      <w:r w:rsidRPr="007F6F66">
        <w:t>"User</w:t>
      </w:r>
      <w:proofErr w:type="spellEnd"/>
      <w:r w:rsidRPr="007F6F66">
        <w:t xml:space="preserve"> Data Congestion", "Service Experience", "NF load information") to obtain the prediction/statistics for the Application AI/ML traffic transmission status. </w:t>
      </w:r>
      <w:r w:rsidRPr="007F6F66">
        <w:rPr>
          <w:lang w:eastAsia="zh-CN"/>
        </w:rPr>
        <w:t>T</w:t>
      </w:r>
      <w:r w:rsidRPr="007F6F66">
        <w:rPr>
          <w:rFonts w:hint="eastAsia"/>
          <w:lang w:eastAsia="zh-CN"/>
        </w:rPr>
        <w:t xml:space="preserve">hen, the </w:t>
      </w:r>
      <w:r w:rsidRPr="007F6F66">
        <w:rPr>
          <w:lang w:eastAsia="zh-CN"/>
        </w:rPr>
        <w:t xml:space="preserve">analytics results </w:t>
      </w:r>
      <w:r w:rsidRPr="007F6F66">
        <w:t>(</w:t>
      </w:r>
      <w:proofErr w:type="gramStart"/>
      <w:r w:rsidRPr="007F6F66">
        <w:t>e.g.</w:t>
      </w:r>
      <w:proofErr w:type="gramEnd"/>
      <w:r w:rsidRPr="007F6F66">
        <w:t xml:space="preserve"> NF resource usage, NF load, QoS flow level data for the</w:t>
      </w:r>
      <w:r w:rsidRPr="001E2E08">
        <w:t xml:space="preserve"> Application AI/ML traffic) can be exposed to the AF to assist the Application AI/ML traffic transmission. </w:t>
      </w:r>
    </w:p>
    <w:p w14:paraId="5EA10C55" w14:textId="6820397C" w:rsidR="004002A4" w:rsidRDefault="004002A4" w:rsidP="004002A4">
      <w:pPr>
        <w:rPr>
          <w:ins w:id="3" w:author="Google User 1 - Ellen Liao " w:date="2022-09-29T21:04:00Z"/>
        </w:rPr>
      </w:pPr>
      <w:ins w:id="4" w:author="Google User 1 - Ellen Liao " w:date="2022-09-29T21:04:00Z">
        <w:r>
          <w:t>For user consent checking support</w:t>
        </w:r>
      </w:ins>
      <w:ins w:id="5" w:author="Google User 1 - Ellen Liao " w:date="2022-09-29T21:05:00Z">
        <w:r w:rsidR="00382B4E">
          <w:t xml:space="preserve">, Solution #39 and Solution #43 </w:t>
        </w:r>
      </w:ins>
      <w:ins w:id="6" w:author="Google User 1 - Ellen Liao " w:date="2022-09-29T21:06:00Z">
        <w:r w:rsidR="00382B4E">
          <w:t xml:space="preserve">propose </w:t>
        </w:r>
      </w:ins>
      <w:ins w:id="7" w:author="Google User 1 - Ellen Liao " w:date="2022-09-29T21:11:00Z">
        <w:r w:rsidR="004F123B">
          <w:t xml:space="preserve">that </w:t>
        </w:r>
      </w:ins>
      <w:ins w:id="8" w:author="Google User 1 - Ellen Liao " w:date="2022-09-29T21:07:00Z">
        <w:r w:rsidR="004F123B">
          <w:t>AF request</w:t>
        </w:r>
      </w:ins>
      <w:ins w:id="9" w:author="Google User 1 - Ellen Liao " w:date="2022-09-29T21:12:00Z">
        <w:r w:rsidR="004F123B">
          <w:t>s</w:t>
        </w:r>
      </w:ins>
      <w:ins w:id="10" w:author="Google User 1 - Ellen Liao " w:date="2022-09-29T21:07:00Z">
        <w:r w:rsidR="004F123B">
          <w:t xml:space="preserve"> for triggering </w:t>
        </w:r>
      </w:ins>
      <w:ins w:id="11" w:author="Google User 1 - Ellen Liao " w:date="2022-09-29T21:06:00Z">
        <w:r w:rsidR="00382B4E">
          <w:t>user consent checking</w:t>
        </w:r>
      </w:ins>
      <w:ins w:id="12" w:author="Google User 1 - Ellen Liao " w:date="2022-09-29T21:07:00Z">
        <w:r w:rsidR="004F123B">
          <w:t xml:space="preserve"> in 5GC</w:t>
        </w:r>
      </w:ins>
      <w:ins w:id="13" w:author="Google User 1 - Ellen Liao " w:date="2022-09-29T21:08:00Z">
        <w:r w:rsidR="004F123B">
          <w:t xml:space="preserve"> for Event/Analytics Exposure.</w:t>
        </w:r>
      </w:ins>
    </w:p>
    <w:p w14:paraId="63630047" w14:textId="4BF13F28" w:rsidR="004002A4" w:rsidRDefault="004002A4" w:rsidP="004002A4">
      <w:pPr>
        <w:rPr>
          <w:ins w:id="14" w:author="Google User 1 - Ellen Liao " w:date="2022-09-29T21:04:00Z"/>
        </w:rPr>
      </w:pPr>
      <w:ins w:id="15" w:author="Google User 1 - Ellen Liao " w:date="2022-09-29T21:04:00Z">
        <w:r w:rsidRPr="004002A4">
          <w:t>Sol</w:t>
        </w:r>
      </w:ins>
      <w:ins w:id="16" w:author="Google User 1 - Ellen Liao " w:date="2022-09-29T21:28:00Z">
        <w:r w:rsidR="00CB3ACB">
          <w:t>ution</w:t>
        </w:r>
      </w:ins>
      <w:ins w:id="17" w:author="Google User 1 - Ellen Liao " w:date="2022-09-29T21:04:00Z">
        <w:r w:rsidRPr="004002A4">
          <w:t xml:space="preserve"> #39 proposes that </w:t>
        </w:r>
        <w:r w:rsidRPr="004002A4">
          <w:rPr>
            <w:lang w:eastAsia="zh-CN"/>
          </w:rPr>
          <w:t xml:space="preserve">AF ensures that the UEs associated to the UE group ID have application users consent in place and then </w:t>
        </w:r>
        <w:r w:rsidRPr="004002A4">
          <w:t xml:space="preserve">reuse existing Event/Analytics exposure mechanisms such as UE location, CM state, UE reachability, etc., to supports 5GC assistance for application FL operation. The AF request for Event/Analytics Exposure includes user consent indication to enable NEF for user consent checking from UDM which stores </w:t>
        </w:r>
        <w:r w:rsidRPr="004002A4">
          <w:rPr>
            <w:color w:val="000000" w:themeColor="text1"/>
          </w:rPr>
          <w:t xml:space="preserve">user consent for Event/Analytics Exposure in subscription information. Alternatively, </w:t>
        </w:r>
        <w:r w:rsidRPr="004002A4">
          <w:t xml:space="preserve">a new AF request message </w:t>
        </w:r>
        <w:r w:rsidRPr="004002A4">
          <w:rPr>
            <w:rFonts w:eastAsia="DengXian"/>
            <w:lang w:eastAsia="zh-CN"/>
          </w:rPr>
          <w:t xml:space="preserve">is proposed to check user consent for Event/Analytics Exposure before proceeding </w:t>
        </w:r>
        <w:r w:rsidRPr="004002A4">
          <w:t>existing Event/Analytics exposure mechanisms.</w:t>
        </w:r>
      </w:ins>
    </w:p>
    <w:p w14:paraId="2971BD61" w14:textId="77777777" w:rsidR="0006493E" w:rsidRPr="00BB108F" w:rsidRDefault="0006493E" w:rsidP="0006493E">
      <w:pPr>
        <w:rPr>
          <w:ins w:id="18" w:author="Google User 1 - Ellen Liao " w:date="2022-09-29T21:04:00Z"/>
          <w:lang w:val="en-US"/>
        </w:rPr>
      </w:pPr>
      <w:ins w:id="19" w:author="Google User 1 - Ellen Liao " w:date="2022-09-29T21:04:00Z">
        <w:r w:rsidRPr="0006493E">
          <w:rPr>
            <w:lang w:val="en-US"/>
          </w:rPr>
          <w:t xml:space="preserve">Solution #43 proposes that </w:t>
        </w:r>
        <w:r w:rsidRPr="0006493E">
          <w:rPr>
            <w:lang w:val="en-US" w:eastAsia="zh-CN"/>
          </w:rPr>
          <w:t>AF retrieves the user consent subscription data, indicating whether the network is allowed to expose UE related 5GC information for Event/Analytics Exposure, for the UEs in the candidate list from the UDM directly or via NEF.</w:t>
        </w:r>
      </w:ins>
    </w:p>
    <w:p w14:paraId="456616FA" w14:textId="2F58FEDA" w:rsidR="009B067A" w:rsidRDefault="002E7456" w:rsidP="00537D94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 xml:space="preserve">*** </w:t>
      </w:r>
      <w:r w:rsidR="004643C3">
        <w:rPr>
          <w:color w:val="FF0000"/>
          <w:sz w:val="40"/>
        </w:rPr>
        <w:t>Next</w:t>
      </w:r>
      <w:r w:rsidR="00EC5C31" w:rsidRPr="00EC5C31">
        <w:rPr>
          <w:color w:val="FF0000"/>
          <w:sz w:val="40"/>
        </w:rPr>
        <w:t xml:space="preserve"> change</w:t>
      </w:r>
      <w:r w:rsidR="00842611">
        <w:rPr>
          <w:color w:val="FF0000"/>
          <w:sz w:val="40"/>
        </w:rPr>
        <w:t xml:space="preserve"> </w:t>
      </w:r>
      <w:r w:rsidR="00EC5C31" w:rsidRPr="00EC5C31">
        <w:rPr>
          <w:color w:val="FF0000"/>
          <w:sz w:val="40"/>
        </w:rPr>
        <w:t>***</w:t>
      </w:r>
      <w:r w:rsidRPr="00EC5C31">
        <w:rPr>
          <w:color w:val="FF0000"/>
          <w:sz w:val="40"/>
        </w:rPr>
        <w:t>***</w:t>
      </w:r>
    </w:p>
    <w:p w14:paraId="1251AA6E" w14:textId="77777777" w:rsidR="00C33376" w:rsidRDefault="00C33376" w:rsidP="00C33376">
      <w:pPr>
        <w:pStyle w:val="Heading2"/>
      </w:pPr>
      <w:bookmarkStart w:id="20" w:name="_Toc112860221"/>
      <w:r>
        <w:t>8.3</w:t>
      </w:r>
      <w:r>
        <w:rPr>
          <w:rFonts w:ascii="Times New Roman" w:hAnsi="Times New Roman"/>
          <w:sz w:val="20"/>
        </w:rPr>
        <w:tab/>
      </w:r>
      <w:r w:rsidRPr="0085533E">
        <w:t>Key Issue</w:t>
      </w:r>
      <w:r>
        <w:t xml:space="preserve"> </w:t>
      </w:r>
      <w:r w:rsidRPr="0085533E">
        <w:t>#</w:t>
      </w:r>
      <w:r>
        <w:t xml:space="preserve">3: </w:t>
      </w:r>
      <w:r w:rsidRPr="004110B4">
        <w:t>5GC Information Exposure to authorized 3rd party for Application Layer AI/ML Operation</w:t>
      </w:r>
      <w:bookmarkEnd w:id="20"/>
    </w:p>
    <w:p w14:paraId="6203EAB1" w14:textId="77777777" w:rsidR="00C33376" w:rsidRDefault="00C33376" w:rsidP="00C33376">
      <w:r>
        <w:t xml:space="preserve">Proposal for the </w:t>
      </w:r>
      <w:r w:rsidRPr="0077560F">
        <w:t>interim conclusions for KI#</w:t>
      </w:r>
      <w:r>
        <w:t>3</w:t>
      </w:r>
      <w:r w:rsidRPr="0077560F">
        <w:t xml:space="preserve">: </w:t>
      </w:r>
    </w:p>
    <w:p w14:paraId="4B4F7300" w14:textId="77777777" w:rsidR="00C33376" w:rsidRPr="007F6F66" w:rsidRDefault="00C33376" w:rsidP="00C3337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Minim</w:t>
      </w:r>
      <w:r w:rsidRPr="007F6F66">
        <w:rPr>
          <w:lang w:eastAsia="zh-CN"/>
        </w:rPr>
        <w:t>ize 5GS signalling and processing overheads when exposing 5GC information to AF;</w:t>
      </w:r>
    </w:p>
    <w:p w14:paraId="41FB93A7" w14:textId="5B325E01" w:rsidR="00C33376" w:rsidRDefault="00C33376" w:rsidP="00C33376">
      <w:pPr>
        <w:pStyle w:val="B1"/>
        <w:rPr>
          <w:ins w:id="21" w:author="Google User 1- Ellen Liao " w:date="2022-09-16T01:45:00Z"/>
          <w:lang w:eastAsia="zh-CN"/>
        </w:rPr>
      </w:pPr>
      <w:r w:rsidRPr="00303D43">
        <w:rPr>
          <w:lang w:eastAsia="zh-CN"/>
        </w:rPr>
        <w:t>-</w:t>
      </w:r>
      <w:r w:rsidRPr="00303D43">
        <w:rPr>
          <w:lang w:eastAsia="zh-CN"/>
        </w:rPr>
        <w:tab/>
        <w:t>The user consent checking is also required before the UE related information or data analytics are exposed to the 3rd party</w:t>
      </w:r>
      <w:ins w:id="22" w:author="Google User 1- Ellen Liao " w:date="2022-09-16T01:45:00Z">
        <w:r w:rsidR="007F317A" w:rsidRPr="00303D43">
          <w:rPr>
            <w:lang w:eastAsia="zh-CN"/>
          </w:rPr>
          <w:t xml:space="preserve"> with the following principles:</w:t>
        </w:r>
      </w:ins>
    </w:p>
    <w:p w14:paraId="40D52485" w14:textId="77777777" w:rsidR="0024699B" w:rsidRPr="0024699B" w:rsidRDefault="0024699B">
      <w:pPr>
        <w:pStyle w:val="ListParagraph"/>
        <w:numPr>
          <w:ilvl w:val="0"/>
          <w:numId w:val="1"/>
        </w:numPr>
        <w:rPr>
          <w:ins w:id="23" w:author="Google User 1 - Ellen Liao " w:date="2022-09-29T21:20:00Z"/>
          <w:sz w:val="20"/>
          <w:szCs w:val="20"/>
        </w:rPr>
      </w:pPr>
      <w:ins w:id="24" w:author="Google User 1 - Ellen Liao " w:date="2022-09-29T21:19:00Z">
        <w:r w:rsidRPr="0024699B">
          <w:rPr>
            <w:sz w:val="20"/>
            <w:szCs w:val="20"/>
          </w:rPr>
          <w:t xml:space="preserve">AF ensures that the UEs associated to the UE group ID have application users consent in place and then reuse existing Event/Analytics exposure mechanisms such as UE location, CM state, UE reachability, etc., to supports 5GC assistance for application FL operation. </w:t>
        </w:r>
      </w:ins>
    </w:p>
    <w:p w14:paraId="33589B1E" w14:textId="77777777" w:rsidR="0024699B" w:rsidRPr="0024699B" w:rsidRDefault="0024699B">
      <w:pPr>
        <w:pStyle w:val="ListParagraph"/>
        <w:numPr>
          <w:ilvl w:val="0"/>
          <w:numId w:val="1"/>
        </w:numPr>
        <w:rPr>
          <w:ins w:id="25" w:author="Google User 1 - Ellen Liao " w:date="2022-09-29T21:20:00Z"/>
          <w:sz w:val="20"/>
          <w:szCs w:val="20"/>
        </w:rPr>
      </w:pPr>
      <w:ins w:id="26" w:author="Google User 1 - Ellen Liao " w:date="2022-09-29T21:19:00Z">
        <w:r w:rsidRPr="0024699B">
          <w:rPr>
            <w:sz w:val="20"/>
            <w:szCs w:val="20"/>
          </w:rPr>
          <w:t xml:space="preserve">The AF request for Event/Analytics Exposure includes user consent indication to enable NEF for user consent checking from UDM which stores </w:t>
        </w:r>
        <w:r w:rsidRPr="0024699B">
          <w:rPr>
            <w:color w:val="000000" w:themeColor="text1"/>
            <w:sz w:val="20"/>
            <w:szCs w:val="20"/>
          </w:rPr>
          <w:t xml:space="preserve">user consent for Event/Analytics Exposure in subscription information. </w:t>
        </w:r>
      </w:ins>
    </w:p>
    <w:p w14:paraId="26EA165E" w14:textId="00EB5D45" w:rsidR="0024699B" w:rsidRDefault="0024699B">
      <w:pPr>
        <w:pStyle w:val="ListParagraph"/>
        <w:numPr>
          <w:ilvl w:val="0"/>
          <w:numId w:val="1"/>
        </w:numPr>
        <w:rPr>
          <w:ins w:id="27" w:author="Google User 1 - Ellen Liao " w:date="2022-09-29T21:24:00Z"/>
          <w:sz w:val="20"/>
          <w:szCs w:val="20"/>
        </w:rPr>
      </w:pPr>
      <w:ins w:id="28" w:author="Google User 1 - Ellen Liao " w:date="2022-09-29T21:20:00Z">
        <w:r w:rsidRPr="0024699B">
          <w:rPr>
            <w:color w:val="000000" w:themeColor="text1"/>
            <w:sz w:val="20"/>
            <w:szCs w:val="20"/>
          </w:rPr>
          <w:t>A</w:t>
        </w:r>
      </w:ins>
      <w:ins w:id="29" w:author="Google User 1 - Ellen Liao " w:date="2022-09-29T21:19:00Z">
        <w:r w:rsidRPr="0024699B">
          <w:rPr>
            <w:sz w:val="20"/>
            <w:szCs w:val="20"/>
          </w:rPr>
          <w:t xml:space="preserve"> new AF request message</w:t>
        </w:r>
      </w:ins>
      <w:ins w:id="30" w:author="Google User 1 - Ellen Liao " w:date="2022-09-29T21:22:00Z">
        <w:r>
          <w:rPr>
            <w:sz w:val="20"/>
            <w:szCs w:val="20"/>
          </w:rPr>
          <w:t xml:space="preserve"> also </w:t>
        </w:r>
      </w:ins>
      <w:ins w:id="31" w:author="Google User 1 - Ellen Liao " w:date="2022-09-29T21:23:00Z">
        <w:r>
          <w:rPr>
            <w:sz w:val="20"/>
            <w:szCs w:val="20"/>
          </w:rPr>
          <w:t>support</w:t>
        </w:r>
        <w:r w:rsidR="00545109">
          <w:rPr>
            <w:sz w:val="20"/>
            <w:szCs w:val="20"/>
          </w:rPr>
          <w:t>s</w:t>
        </w:r>
      </w:ins>
      <w:ins w:id="32" w:author="Google User 1 - Ellen Liao " w:date="2022-09-29T21:21:00Z">
        <w:r w:rsidRPr="0024699B">
          <w:rPr>
            <w:sz w:val="20"/>
            <w:szCs w:val="20"/>
          </w:rPr>
          <w:t xml:space="preserve"> </w:t>
        </w:r>
      </w:ins>
      <w:ins w:id="33" w:author="Google User 1 - Ellen Liao " w:date="2022-09-29T21:19:00Z">
        <w:r w:rsidRPr="0024699B">
          <w:rPr>
            <w:rFonts w:eastAsia="DengXian"/>
            <w:sz w:val="20"/>
            <w:szCs w:val="20"/>
          </w:rPr>
          <w:t xml:space="preserve">to </w:t>
        </w:r>
      </w:ins>
      <w:ins w:id="34" w:author="Google User 1 - Ellen Liao " w:date="2022-09-29T21:23:00Z">
        <w:r w:rsidR="00545109">
          <w:rPr>
            <w:rFonts w:eastAsia="DengXian"/>
            <w:sz w:val="20"/>
            <w:szCs w:val="20"/>
          </w:rPr>
          <w:t xml:space="preserve">check </w:t>
        </w:r>
      </w:ins>
      <w:ins w:id="35" w:author="Google User 1 - Ellen Liao " w:date="2022-09-29T21:19:00Z">
        <w:r w:rsidRPr="0024699B">
          <w:rPr>
            <w:rFonts w:eastAsia="DengXian"/>
            <w:sz w:val="20"/>
            <w:szCs w:val="20"/>
          </w:rPr>
          <w:t xml:space="preserve">user consent for Event/Analytics Exposure before proceeding </w:t>
        </w:r>
        <w:r w:rsidRPr="0024699B">
          <w:rPr>
            <w:sz w:val="20"/>
            <w:szCs w:val="20"/>
          </w:rPr>
          <w:t>existing Event/Analytics exposure mechanisms.</w:t>
        </w:r>
      </w:ins>
    </w:p>
    <w:p w14:paraId="0B04B0ED" w14:textId="77777777" w:rsidR="00505A79" w:rsidRDefault="00505A79" w:rsidP="00505A79">
      <w:pPr>
        <w:pStyle w:val="EditorsNote"/>
        <w:overflowPunct/>
        <w:autoSpaceDE/>
        <w:autoSpaceDN/>
        <w:adjustRightInd/>
        <w:jc w:val="both"/>
        <w:textAlignment w:val="auto"/>
        <w:rPr>
          <w:ins w:id="36" w:author="Google User 1 - Ellen Liao " w:date="2022-09-29T21:24:00Z"/>
          <w:rFonts w:eastAsia="Malgun Gothic"/>
          <w:lang w:eastAsia="ko-KR"/>
        </w:rPr>
      </w:pPr>
    </w:p>
    <w:p w14:paraId="6065DB8F" w14:textId="55A218B7" w:rsidR="00505A79" w:rsidRPr="00505A79" w:rsidRDefault="00505A79" w:rsidP="00505A79">
      <w:pPr>
        <w:pStyle w:val="EditorsNote"/>
        <w:overflowPunct/>
        <w:autoSpaceDE/>
        <w:autoSpaceDN/>
        <w:adjustRightInd/>
        <w:jc w:val="both"/>
        <w:textAlignment w:val="auto"/>
        <w:rPr>
          <w:rFonts w:eastAsia="Malgun Gothic"/>
          <w:lang w:eastAsia="ko-KR"/>
        </w:rPr>
      </w:pPr>
      <w:ins w:id="37" w:author="Google User 1 - Ellen Liao " w:date="2022-09-29T21:24:00Z">
        <w:r w:rsidRPr="00505A79">
          <w:rPr>
            <w:rFonts w:eastAsia="Malgun Gothic"/>
            <w:lang w:eastAsia="ko-KR"/>
          </w:rPr>
          <w:t xml:space="preserve">Editor's </w:t>
        </w:r>
      </w:ins>
      <w:ins w:id="38" w:author="Google User 1 - Ellen Liao " w:date="2022-09-29T21:25:00Z">
        <w:r>
          <w:rPr>
            <w:rFonts w:eastAsia="Malgun Gothic"/>
            <w:lang w:eastAsia="ko-KR"/>
          </w:rPr>
          <w:t>N</w:t>
        </w:r>
      </w:ins>
      <w:ins w:id="39" w:author="Google User 1 - Ellen Liao " w:date="2022-09-29T21:24:00Z">
        <w:r w:rsidRPr="00505A79">
          <w:rPr>
            <w:rFonts w:eastAsia="Malgun Gothic"/>
            <w:lang w:eastAsia="ko-KR"/>
          </w:rPr>
          <w:t>ote:</w:t>
        </w:r>
      </w:ins>
      <w:ins w:id="40" w:author="Google User 1 - Ellen Liao " w:date="2022-09-29T21:25:00Z">
        <w:r>
          <w:rPr>
            <w:rFonts w:eastAsia="Malgun Gothic"/>
            <w:lang w:eastAsia="ko-KR"/>
          </w:rPr>
          <w:t xml:space="preserve"> </w:t>
        </w:r>
      </w:ins>
      <w:ins w:id="41" w:author="Google User 1 - Ellen Liao " w:date="2022-09-29T21:24:00Z">
        <w:r w:rsidRPr="00505A79">
          <w:rPr>
            <w:rFonts w:eastAsia="Malgun Gothic"/>
            <w:lang w:eastAsia="ko-KR"/>
          </w:rPr>
          <w:t>The use of a user consent indication from AF or a new AF request message can be used to trigger user consent checking need to coordinate with SA3.</w:t>
        </w:r>
      </w:ins>
    </w:p>
    <w:p w14:paraId="4D24C3ED" w14:textId="4385C794" w:rsidR="00C33376" w:rsidRPr="007F6F66" w:rsidRDefault="00C33376" w:rsidP="00C33376">
      <w:pPr>
        <w:pStyle w:val="B1"/>
        <w:rPr>
          <w:rFonts w:eastAsia="Malgun Gothic"/>
          <w:lang w:eastAsia="ko-KR"/>
        </w:rPr>
      </w:pPr>
      <w:r w:rsidRPr="007F6F66">
        <w:rPr>
          <w:lang w:eastAsia="zh-CN"/>
        </w:rPr>
        <w:lastRenderedPageBreak/>
        <w:t xml:space="preserve">-  Available UL/DL data rate exposure to AF based on </w:t>
      </w:r>
      <w:r w:rsidRPr="007F6F66">
        <w:rPr>
          <w:rFonts w:eastAsia="Malgun Gothic"/>
          <w:lang w:eastAsia="ko-KR"/>
        </w:rPr>
        <w:t>AF request for data rate monitoring with solution without RAN impact</w:t>
      </w:r>
    </w:p>
    <w:p w14:paraId="21EACCE1" w14:textId="5A6E09FD" w:rsidR="0007439D" w:rsidDel="007F317A" w:rsidRDefault="00C33376" w:rsidP="0007439D">
      <w:pPr>
        <w:pStyle w:val="EditorsNote"/>
        <w:overflowPunct/>
        <w:autoSpaceDE/>
        <w:autoSpaceDN/>
        <w:adjustRightInd/>
        <w:jc w:val="both"/>
        <w:textAlignment w:val="auto"/>
        <w:rPr>
          <w:del w:id="42" w:author="Google User 1- Ellen Liao " w:date="2022-09-16T01:44:00Z"/>
          <w:rFonts w:eastAsia="Malgun Gothic"/>
          <w:lang w:eastAsia="ko-KR"/>
        </w:rPr>
      </w:pPr>
      <w:del w:id="43" w:author="Google User 1- Ellen Liao " w:date="2022-09-16T01:44:00Z">
        <w:r w:rsidRPr="00294B4E" w:rsidDel="007F317A">
          <w:rPr>
            <w:rFonts w:eastAsia="Malgun Gothic"/>
            <w:highlight w:val="yellow"/>
            <w:lang w:eastAsia="ko-KR"/>
          </w:rPr>
          <w:delText>Editor’s Note:</w:delText>
        </w:r>
        <w:r w:rsidRPr="00294B4E" w:rsidDel="007F317A">
          <w:rPr>
            <w:rFonts w:eastAsia="Malgun Gothic"/>
            <w:highlight w:val="yellow"/>
            <w:lang w:eastAsia="ko-KR"/>
          </w:rPr>
          <w:tab/>
          <w:delText>Whether the enhancement of user consent checking is required is FFS.</w:delText>
        </w:r>
      </w:del>
    </w:p>
    <w:p w14:paraId="583BF533" w14:textId="4E7BCE41" w:rsidR="00093F64" w:rsidRPr="0007439D" w:rsidRDefault="0007439D" w:rsidP="00A74BE5">
      <w:pPr>
        <w:pStyle w:val="EditorsNote"/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 w:rsidRPr="007F6F66">
        <w:rPr>
          <w:rFonts w:eastAsia="Malgun Gothic"/>
          <w:lang w:eastAsia="ko-KR"/>
        </w:rPr>
        <w:t>Editor’s Note:</w:t>
      </w:r>
      <w:r>
        <w:rPr>
          <w:rFonts w:eastAsia="Malgun Gothic"/>
          <w:lang w:eastAsia="ko-KR"/>
        </w:rPr>
        <w:tab/>
      </w:r>
      <w:r w:rsidRPr="007F6F66">
        <w:rPr>
          <w:rFonts w:eastAsia="Malgun Gothic"/>
          <w:lang w:eastAsia="ko-KR"/>
        </w:rPr>
        <w:t>It is FFS whether any RAN impact is needed for 5GC to suppo</w:t>
      </w:r>
      <w:r>
        <w:rPr>
          <w:rFonts w:eastAsia="Malgun Gothic"/>
          <w:lang w:eastAsia="ko-KR"/>
        </w:rPr>
        <w:t xml:space="preserve">rt data rate exposure to the AF.  </w:t>
      </w:r>
    </w:p>
    <w:p w14:paraId="341C0AC6" w14:textId="3EB5C1CE" w:rsidR="00F835CE" w:rsidRDefault="002E7456" w:rsidP="002E7456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End of changes ***</w:t>
      </w:r>
      <w:bookmarkEnd w:id="0"/>
      <w:r w:rsidRPr="00EC5C31">
        <w:rPr>
          <w:color w:val="FF0000"/>
          <w:sz w:val="40"/>
        </w:rPr>
        <w:t>***</w:t>
      </w:r>
    </w:p>
    <w:p w14:paraId="7A39953D" w14:textId="77777777" w:rsidR="006D21D1" w:rsidRPr="006D21D1" w:rsidRDefault="006D21D1" w:rsidP="006D21D1"/>
    <w:sectPr w:rsidR="006D21D1" w:rsidRPr="006D21D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ADAE2" w14:textId="77777777" w:rsidR="0049399E" w:rsidRDefault="0049399E">
      <w:r>
        <w:separator/>
      </w:r>
    </w:p>
    <w:p w14:paraId="258BF1A9" w14:textId="77777777" w:rsidR="0049399E" w:rsidRDefault="0049399E"/>
  </w:endnote>
  <w:endnote w:type="continuationSeparator" w:id="0">
    <w:p w14:paraId="3A89C2D6" w14:textId="77777777" w:rsidR="0049399E" w:rsidRDefault="0049399E">
      <w:r>
        <w:continuationSeparator/>
      </w:r>
    </w:p>
    <w:p w14:paraId="52045A31" w14:textId="77777777" w:rsidR="0049399E" w:rsidRDefault="0049399E"/>
  </w:endnote>
  <w:endnote w:type="continuationNotice" w:id="1">
    <w:p w14:paraId="33A3707B" w14:textId="77777777" w:rsidR="0049399E" w:rsidRDefault="004939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05400" w14:textId="77777777" w:rsidR="0049399E" w:rsidRDefault="0049399E">
      <w:r>
        <w:separator/>
      </w:r>
    </w:p>
    <w:p w14:paraId="63834F60" w14:textId="77777777" w:rsidR="0049399E" w:rsidRDefault="0049399E"/>
  </w:footnote>
  <w:footnote w:type="continuationSeparator" w:id="0">
    <w:p w14:paraId="079420CA" w14:textId="77777777" w:rsidR="0049399E" w:rsidRDefault="0049399E">
      <w:r>
        <w:continuationSeparator/>
      </w:r>
    </w:p>
    <w:p w14:paraId="58BA91AA" w14:textId="77777777" w:rsidR="0049399E" w:rsidRDefault="0049399E"/>
  </w:footnote>
  <w:footnote w:type="continuationNotice" w:id="1">
    <w:p w14:paraId="40ED481B" w14:textId="77777777" w:rsidR="0049399E" w:rsidRDefault="004939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950A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950AB">
      <w:rPr>
        <w:rFonts w:ascii="Arial" w:hAnsi="Arial" w:cs="Arial"/>
        <w:b/>
        <w:bCs/>
        <w:sz w:val="18"/>
        <w:lang w:val="fr-FR"/>
      </w:rPr>
      <w:t xml:space="preserve">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A0F43"/>
    <w:multiLevelType w:val="hybridMultilevel"/>
    <w:tmpl w:val="71762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679306E"/>
    <w:multiLevelType w:val="hybridMultilevel"/>
    <w:tmpl w:val="340AD760"/>
    <w:lvl w:ilvl="0" w:tplc="6E9009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155798">
    <w:abstractNumId w:val="0"/>
  </w:num>
  <w:num w:numId="2" w16cid:durableId="1522277305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User 1- Ellen Liao ">
    <w15:presenceInfo w15:providerId="None" w15:userId="Google User 1- Ellen Liao "/>
  </w15:person>
  <w15:person w15:author="Google User 1 - Ellen Liao ">
    <w15:presenceInfo w15:providerId="None" w15:userId="Google User 1 - Ellen Lia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5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6DA7"/>
    <w:rsid w:val="00007A47"/>
    <w:rsid w:val="00007A9D"/>
    <w:rsid w:val="00010F5F"/>
    <w:rsid w:val="00011389"/>
    <w:rsid w:val="00013B8A"/>
    <w:rsid w:val="00013C1E"/>
    <w:rsid w:val="00013E75"/>
    <w:rsid w:val="00013E80"/>
    <w:rsid w:val="00014302"/>
    <w:rsid w:val="000158C6"/>
    <w:rsid w:val="0001605A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96D"/>
    <w:rsid w:val="00033AE0"/>
    <w:rsid w:val="00034845"/>
    <w:rsid w:val="00034A9B"/>
    <w:rsid w:val="00035433"/>
    <w:rsid w:val="00036210"/>
    <w:rsid w:val="00037E3E"/>
    <w:rsid w:val="00037E6B"/>
    <w:rsid w:val="000430EF"/>
    <w:rsid w:val="00044167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25E7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493E"/>
    <w:rsid w:val="0006554C"/>
    <w:rsid w:val="00065820"/>
    <w:rsid w:val="0006676F"/>
    <w:rsid w:val="00066940"/>
    <w:rsid w:val="00066D62"/>
    <w:rsid w:val="000670BF"/>
    <w:rsid w:val="00067591"/>
    <w:rsid w:val="00070DD9"/>
    <w:rsid w:val="000713FF"/>
    <w:rsid w:val="000719A5"/>
    <w:rsid w:val="000727BC"/>
    <w:rsid w:val="00073231"/>
    <w:rsid w:val="000742EA"/>
    <w:rsid w:val="0007439D"/>
    <w:rsid w:val="00075C71"/>
    <w:rsid w:val="00077CA5"/>
    <w:rsid w:val="00077D47"/>
    <w:rsid w:val="00080CF0"/>
    <w:rsid w:val="0008182C"/>
    <w:rsid w:val="00082557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1F8"/>
    <w:rsid w:val="00091A21"/>
    <w:rsid w:val="00091F25"/>
    <w:rsid w:val="00092780"/>
    <w:rsid w:val="0009288F"/>
    <w:rsid w:val="0009383B"/>
    <w:rsid w:val="00093891"/>
    <w:rsid w:val="00093F1F"/>
    <w:rsid w:val="00093F64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0586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3E1B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57C2"/>
    <w:rsid w:val="000E7662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1C80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068A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4DC3"/>
    <w:rsid w:val="001551CB"/>
    <w:rsid w:val="00155277"/>
    <w:rsid w:val="00155C99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92A"/>
    <w:rsid w:val="00164CFD"/>
    <w:rsid w:val="0016526C"/>
    <w:rsid w:val="001655B2"/>
    <w:rsid w:val="0016629F"/>
    <w:rsid w:val="0016697F"/>
    <w:rsid w:val="00166FC0"/>
    <w:rsid w:val="00167C39"/>
    <w:rsid w:val="00171EDE"/>
    <w:rsid w:val="00171F1B"/>
    <w:rsid w:val="00171F32"/>
    <w:rsid w:val="00172CCB"/>
    <w:rsid w:val="00172D4D"/>
    <w:rsid w:val="00172DF4"/>
    <w:rsid w:val="001730BA"/>
    <w:rsid w:val="001747B5"/>
    <w:rsid w:val="00174AE4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A6B23"/>
    <w:rsid w:val="001B06A8"/>
    <w:rsid w:val="001B25EB"/>
    <w:rsid w:val="001B4306"/>
    <w:rsid w:val="001B4D61"/>
    <w:rsid w:val="001B50C9"/>
    <w:rsid w:val="001B5948"/>
    <w:rsid w:val="001B6310"/>
    <w:rsid w:val="001B6731"/>
    <w:rsid w:val="001B6DAA"/>
    <w:rsid w:val="001C0851"/>
    <w:rsid w:val="001C11C4"/>
    <w:rsid w:val="001C1B0C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508"/>
    <w:rsid w:val="001C5620"/>
    <w:rsid w:val="001C5B59"/>
    <w:rsid w:val="001D02F2"/>
    <w:rsid w:val="001D0906"/>
    <w:rsid w:val="001D18D7"/>
    <w:rsid w:val="001D39F9"/>
    <w:rsid w:val="001D4D38"/>
    <w:rsid w:val="001D4FCC"/>
    <w:rsid w:val="001D72F2"/>
    <w:rsid w:val="001D7AC3"/>
    <w:rsid w:val="001E1D20"/>
    <w:rsid w:val="001E37F3"/>
    <w:rsid w:val="001E4676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D44"/>
    <w:rsid w:val="001F7FE0"/>
    <w:rsid w:val="002002DA"/>
    <w:rsid w:val="00200B62"/>
    <w:rsid w:val="00201EE4"/>
    <w:rsid w:val="00202192"/>
    <w:rsid w:val="0020360B"/>
    <w:rsid w:val="00203CDC"/>
    <w:rsid w:val="0020428C"/>
    <w:rsid w:val="00204D48"/>
    <w:rsid w:val="0020552A"/>
    <w:rsid w:val="002058C3"/>
    <w:rsid w:val="00205D6E"/>
    <w:rsid w:val="00206F1F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2443"/>
    <w:rsid w:val="00222B85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99B"/>
    <w:rsid w:val="00246A03"/>
    <w:rsid w:val="00247B02"/>
    <w:rsid w:val="00250DAD"/>
    <w:rsid w:val="00251356"/>
    <w:rsid w:val="00253453"/>
    <w:rsid w:val="00253636"/>
    <w:rsid w:val="00253BD7"/>
    <w:rsid w:val="00253D0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15A"/>
    <w:rsid w:val="00261A66"/>
    <w:rsid w:val="002620CD"/>
    <w:rsid w:val="00262453"/>
    <w:rsid w:val="00262A6C"/>
    <w:rsid w:val="00263108"/>
    <w:rsid w:val="0026423A"/>
    <w:rsid w:val="0026442A"/>
    <w:rsid w:val="00264790"/>
    <w:rsid w:val="00264AF8"/>
    <w:rsid w:val="00264E37"/>
    <w:rsid w:val="00264E4A"/>
    <w:rsid w:val="00265671"/>
    <w:rsid w:val="00265868"/>
    <w:rsid w:val="0026598B"/>
    <w:rsid w:val="00265A58"/>
    <w:rsid w:val="00265AC6"/>
    <w:rsid w:val="00265CCD"/>
    <w:rsid w:val="0026607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1862"/>
    <w:rsid w:val="002A2237"/>
    <w:rsid w:val="002A2C5E"/>
    <w:rsid w:val="002A304F"/>
    <w:rsid w:val="002A497C"/>
    <w:rsid w:val="002A55F2"/>
    <w:rsid w:val="002A5B3C"/>
    <w:rsid w:val="002A5C45"/>
    <w:rsid w:val="002A68FA"/>
    <w:rsid w:val="002A7630"/>
    <w:rsid w:val="002B11B4"/>
    <w:rsid w:val="002B16B5"/>
    <w:rsid w:val="002B1737"/>
    <w:rsid w:val="002B316E"/>
    <w:rsid w:val="002B47E0"/>
    <w:rsid w:val="002B4991"/>
    <w:rsid w:val="002B5066"/>
    <w:rsid w:val="002B604E"/>
    <w:rsid w:val="002B615E"/>
    <w:rsid w:val="002B63FB"/>
    <w:rsid w:val="002B6B58"/>
    <w:rsid w:val="002B6FCB"/>
    <w:rsid w:val="002B709C"/>
    <w:rsid w:val="002B7A0B"/>
    <w:rsid w:val="002B7F5A"/>
    <w:rsid w:val="002C082F"/>
    <w:rsid w:val="002C10C4"/>
    <w:rsid w:val="002C10CA"/>
    <w:rsid w:val="002C1853"/>
    <w:rsid w:val="002C1D4C"/>
    <w:rsid w:val="002C1D6E"/>
    <w:rsid w:val="002C3264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0CD3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4D03"/>
    <w:rsid w:val="002D52F7"/>
    <w:rsid w:val="002D5664"/>
    <w:rsid w:val="002D59E1"/>
    <w:rsid w:val="002E0398"/>
    <w:rsid w:val="002E589A"/>
    <w:rsid w:val="002E7110"/>
    <w:rsid w:val="002E7456"/>
    <w:rsid w:val="002E7C6F"/>
    <w:rsid w:val="002F0599"/>
    <w:rsid w:val="002F290F"/>
    <w:rsid w:val="002F36C7"/>
    <w:rsid w:val="002F67F6"/>
    <w:rsid w:val="002F74C9"/>
    <w:rsid w:val="003001C4"/>
    <w:rsid w:val="003010DD"/>
    <w:rsid w:val="00303D43"/>
    <w:rsid w:val="00303E9C"/>
    <w:rsid w:val="003041F1"/>
    <w:rsid w:val="00304371"/>
    <w:rsid w:val="00304549"/>
    <w:rsid w:val="00304BB1"/>
    <w:rsid w:val="00306B82"/>
    <w:rsid w:val="00306C9D"/>
    <w:rsid w:val="00310024"/>
    <w:rsid w:val="003100BC"/>
    <w:rsid w:val="00310265"/>
    <w:rsid w:val="00310F4A"/>
    <w:rsid w:val="003122F3"/>
    <w:rsid w:val="00312873"/>
    <w:rsid w:val="00312AB7"/>
    <w:rsid w:val="00312D5C"/>
    <w:rsid w:val="00312DE0"/>
    <w:rsid w:val="00312E88"/>
    <w:rsid w:val="003138E4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83A"/>
    <w:rsid w:val="00343270"/>
    <w:rsid w:val="00343BB3"/>
    <w:rsid w:val="0034430F"/>
    <w:rsid w:val="00344AB7"/>
    <w:rsid w:val="00352082"/>
    <w:rsid w:val="003521FA"/>
    <w:rsid w:val="00352589"/>
    <w:rsid w:val="0035272A"/>
    <w:rsid w:val="003533FB"/>
    <w:rsid w:val="00353A7B"/>
    <w:rsid w:val="00353E04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690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B4E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3187"/>
    <w:rsid w:val="003A464B"/>
    <w:rsid w:val="003A4651"/>
    <w:rsid w:val="003A4B07"/>
    <w:rsid w:val="003A7A41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41BC"/>
    <w:rsid w:val="003D5E04"/>
    <w:rsid w:val="003D7140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6B8D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2A4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98B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C7D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2D9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3C3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77ED6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399E"/>
    <w:rsid w:val="00494912"/>
    <w:rsid w:val="00494D33"/>
    <w:rsid w:val="004950E4"/>
    <w:rsid w:val="004959C7"/>
    <w:rsid w:val="0049694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3F11"/>
    <w:rsid w:val="004B43BD"/>
    <w:rsid w:val="004B47C8"/>
    <w:rsid w:val="004B4D8A"/>
    <w:rsid w:val="004B5821"/>
    <w:rsid w:val="004B5C1D"/>
    <w:rsid w:val="004B62A1"/>
    <w:rsid w:val="004C07A6"/>
    <w:rsid w:val="004C0916"/>
    <w:rsid w:val="004C0AF9"/>
    <w:rsid w:val="004C1D9B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304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6724"/>
    <w:rsid w:val="004E710B"/>
    <w:rsid w:val="004E7663"/>
    <w:rsid w:val="004E7C38"/>
    <w:rsid w:val="004E7D89"/>
    <w:rsid w:val="004F05B0"/>
    <w:rsid w:val="004F123B"/>
    <w:rsid w:val="004F19CE"/>
    <w:rsid w:val="004F3EA3"/>
    <w:rsid w:val="004F416A"/>
    <w:rsid w:val="004F4D1D"/>
    <w:rsid w:val="004F57FB"/>
    <w:rsid w:val="004F6899"/>
    <w:rsid w:val="004F7AD9"/>
    <w:rsid w:val="005008E0"/>
    <w:rsid w:val="00501E40"/>
    <w:rsid w:val="00502058"/>
    <w:rsid w:val="00502594"/>
    <w:rsid w:val="00503BB7"/>
    <w:rsid w:val="00504318"/>
    <w:rsid w:val="00505A79"/>
    <w:rsid w:val="0050655E"/>
    <w:rsid w:val="005069C1"/>
    <w:rsid w:val="00507ED0"/>
    <w:rsid w:val="005101F2"/>
    <w:rsid w:val="005108F7"/>
    <w:rsid w:val="00510D2C"/>
    <w:rsid w:val="00510E43"/>
    <w:rsid w:val="005116DA"/>
    <w:rsid w:val="00511805"/>
    <w:rsid w:val="00512E54"/>
    <w:rsid w:val="00513CBA"/>
    <w:rsid w:val="00514177"/>
    <w:rsid w:val="00514271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37D94"/>
    <w:rsid w:val="005422A2"/>
    <w:rsid w:val="005426B9"/>
    <w:rsid w:val="00542B38"/>
    <w:rsid w:val="00542BFA"/>
    <w:rsid w:val="00544179"/>
    <w:rsid w:val="005441D3"/>
    <w:rsid w:val="0054438B"/>
    <w:rsid w:val="0054485B"/>
    <w:rsid w:val="00545109"/>
    <w:rsid w:val="0054525B"/>
    <w:rsid w:val="005470B8"/>
    <w:rsid w:val="00547176"/>
    <w:rsid w:val="005501F0"/>
    <w:rsid w:val="0055030A"/>
    <w:rsid w:val="005506A7"/>
    <w:rsid w:val="005509C5"/>
    <w:rsid w:val="005510B7"/>
    <w:rsid w:val="00553C29"/>
    <w:rsid w:val="00554059"/>
    <w:rsid w:val="005547D2"/>
    <w:rsid w:val="00554EA3"/>
    <w:rsid w:val="00555197"/>
    <w:rsid w:val="0055610B"/>
    <w:rsid w:val="00556AD0"/>
    <w:rsid w:val="00557F94"/>
    <w:rsid w:val="005603FC"/>
    <w:rsid w:val="005606CC"/>
    <w:rsid w:val="00561066"/>
    <w:rsid w:val="005644B5"/>
    <w:rsid w:val="0056598F"/>
    <w:rsid w:val="00565D9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4C45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1BEA"/>
    <w:rsid w:val="005D3482"/>
    <w:rsid w:val="005D3BE1"/>
    <w:rsid w:val="005D5212"/>
    <w:rsid w:val="005D5C80"/>
    <w:rsid w:val="005D7106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98E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1C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05D6"/>
    <w:rsid w:val="00630A63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1E29"/>
    <w:rsid w:val="0064237A"/>
    <w:rsid w:val="00642FE9"/>
    <w:rsid w:val="00643111"/>
    <w:rsid w:val="0064481B"/>
    <w:rsid w:val="00645F15"/>
    <w:rsid w:val="006462CC"/>
    <w:rsid w:val="00646A17"/>
    <w:rsid w:val="0065006B"/>
    <w:rsid w:val="006503EF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0D06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0970"/>
    <w:rsid w:val="00671078"/>
    <w:rsid w:val="00671F0F"/>
    <w:rsid w:val="00671F5C"/>
    <w:rsid w:val="00672C50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352A"/>
    <w:rsid w:val="00694EC1"/>
    <w:rsid w:val="006959E8"/>
    <w:rsid w:val="00695B67"/>
    <w:rsid w:val="006967BF"/>
    <w:rsid w:val="0069777C"/>
    <w:rsid w:val="006A00FA"/>
    <w:rsid w:val="006A0617"/>
    <w:rsid w:val="006A0C7D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E1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1D1"/>
    <w:rsid w:val="006D2442"/>
    <w:rsid w:val="006D4686"/>
    <w:rsid w:val="006D5C61"/>
    <w:rsid w:val="006D5F7E"/>
    <w:rsid w:val="006D6B93"/>
    <w:rsid w:val="006D6CC0"/>
    <w:rsid w:val="006D6CE2"/>
    <w:rsid w:val="006D73D1"/>
    <w:rsid w:val="006D73DD"/>
    <w:rsid w:val="006D7B7A"/>
    <w:rsid w:val="006E0296"/>
    <w:rsid w:val="006E0D95"/>
    <w:rsid w:val="006E15D1"/>
    <w:rsid w:val="006E2844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0B7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DE5"/>
    <w:rsid w:val="00733F6C"/>
    <w:rsid w:val="0073482C"/>
    <w:rsid w:val="007351EC"/>
    <w:rsid w:val="00735315"/>
    <w:rsid w:val="00735519"/>
    <w:rsid w:val="00735EF3"/>
    <w:rsid w:val="00735F14"/>
    <w:rsid w:val="00736BD1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5440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3110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237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A73E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294B"/>
    <w:rsid w:val="007D3803"/>
    <w:rsid w:val="007D5135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17A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69D"/>
    <w:rsid w:val="00813A7D"/>
    <w:rsid w:val="008144F4"/>
    <w:rsid w:val="00814D0C"/>
    <w:rsid w:val="00815126"/>
    <w:rsid w:val="00816BB8"/>
    <w:rsid w:val="00816FFD"/>
    <w:rsid w:val="008176C7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4BB9"/>
    <w:rsid w:val="00826CB0"/>
    <w:rsid w:val="008307B2"/>
    <w:rsid w:val="0083232B"/>
    <w:rsid w:val="008334A6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5B5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9E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5EC1"/>
    <w:rsid w:val="00886125"/>
    <w:rsid w:val="00886873"/>
    <w:rsid w:val="00886F91"/>
    <w:rsid w:val="008870E3"/>
    <w:rsid w:val="00887E87"/>
    <w:rsid w:val="00890A96"/>
    <w:rsid w:val="00891706"/>
    <w:rsid w:val="00892E12"/>
    <w:rsid w:val="0089352A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3C9D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0F78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29F4"/>
    <w:rsid w:val="00903B08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3C43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5FBC"/>
    <w:rsid w:val="00936579"/>
    <w:rsid w:val="009379CF"/>
    <w:rsid w:val="009400D4"/>
    <w:rsid w:val="00941201"/>
    <w:rsid w:val="009416E2"/>
    <w:rsid w:val="00941D61"/>
    <w:rsid w:val="0094297A"/>
    <w:rsid w:val="00943CC4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220"/>
    <w:rsid w:val="0095441D"/>
    <w:rsid w:val="009546B4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7E4E"/>
    <w:rsid w:val="0097048C"/>
    <w:rsid w:val="009707A2"/>
    <w:rsid w:val="00971134"/>
    <w:rsid w:val="00971EEB"/>
    <w:rsid w:val="0097270F"/>
    <w:rsid w:val="0097379C"/>
    <w:rsid w:val="0097715A"/>
    <w:rsid w:val="0097749F"/>
    <w:rsid w:val="0097755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1B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27A9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368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0D28"/>
    <w:rsid w:val="00A11A34"/>
    <w:rsid w:val="00A1247D"/>
    <w:rsid w:val="00A13259"/>
    <w:rsid w:val="00A13409"/>
    <w:rsid w:val="00A15625"/>
    <w:rsid w:val="00A15FE7"/>
    <w:rsid w:val="00A16827"/>
    <w:rsid w:val="00A16AAD"/>
    <w:rsid w:val="00A17088"/>
    <w:rsid w:val="00A17C5D"/>
    <w:rsid w:val="00A2067F"/>
    <w:rsid w:val="00A219EF"/>
    <w:rsid w:val="00A228AD"/>
    <w:rsid w:val="00A245C5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3CB5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C6B"/>
    <w:rsid w:val="00A53F64"/>
    <w:rsid w:val="00A544A1"/>
    <w:rsid w:val="00A54738"/>
    <w:rsid w:val="00A548A0"/>
    <w:rsid w:val="00A55CFD"/>
    <w:rsid w:val="00A57E92"/>
    <w:rsid w:val="00A61770"/>
    <w:rsid w:val="00A61C61"/>
    <w:rsid w:val="00A61C8A"/>
    <w:rsid w:val="00A61D01"/>
    <w:rsid w:val="00A62EEE"/>
    <w:rsid w:val="00A639C4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4BE5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ACB"/>
    <w:rsid w:val="00AA2E98"/>
    <w:rsid w:val="00AA3050"/>
    <w:rsid w:val="00AA307B"/>
    <w:rsid w:val="00AA30CE"/>
    <w:rsid w:val="00AA4A7C"/>
    <w:rsid w:val="00AA508F"/>
    <w:rsid w:val="00AA546C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2BA7"/>
    <w:rsid w:val="00AB428C"/>
    <w:rsid w:val="00AB42B6"/>
    <w:rsid w:val="00AB4C7D"/>
    <w:rsid w:val="00AB4E43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4806"/>
    <w:rsid w:val="00AE570C"/>
    <w:rsid w:val="00AE58D2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6F35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AFF"/>
    <w:rsid w:val="00B25D6C"/>
    <w:rsid w:val="00B262A0"/>
    <w:rsid w:val="00B274DB"/>
    <w:rsid w:val="00B27CF5"/>
    <w:rsid w:val="00B27EC0"/>
    <w:rsid w:val="00B30679"/>
    <w:rsid w:val="00B30B0E"/>
    <w:rsid w:val="00B31C60"/>
    <w:rsid w:val="00B32426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0B33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605"/>
    <w:rsid w:val="00B60856"/>
    <w:rsid w:val="00B60F84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432"/>
    <w:rsid w:val="00B815E6"/>
    <w:rsid w:val="00B83732"/>
    <w:rsid w:val="00B83AF5"/>
    <w:rsid w:val="00B83D76"/>
    <w:rsid w:val="00B84357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08F"/>
    <w:rsid w:val="00BB1A7D"/>
    <w:rsid w:val="00BB35C9"/>
    <w:rsid w:val="00BB3630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ACE"/>
    <w:rsid w:val="00BF1CDB"/>
    <w:rsid w:val="00BF341D"/>
    <w:rsid w:val="00BF369A"/>
    <w:rsid w:val="00BF49FD"/>
    <w:rsid w:val="00BF4EC3"/>
    <w:rsid w:val="00BF541B"/>
    <w:rsid w:val="00BF5B4E"/>
    <w:rsid w:val="00BF5CC5"/>
    <w:rsid w:val="00BF65C3"/>
    <w:rsid w:val="00BF6612"/>
    <w:rsid w:val="00BF6BAF"/>
    <w:rsid w:val="00BF71D4"/>
    <w:rsid w:val="00BF7EF3"/>
    <w:rsid w:val="00C0217F"/>
    <w:rsid w:val="00C03D95"/>
    <w:rsid w:val="00C07CC0"/>
    <w:rsid w:val="00C07D9E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20D4"/>
    <w:rsid w:val="00C33376"/>
    <w:rsid w:val="00C34044"/>
    <w:rsid w:val="00C350FE"/>
    <w:rsid w:val="00C35F80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B70"/>
    <w:rsid w:val="00C50A68"/>
    <w:rsid w:val="00C51250"/>
    <w:rsid w:val="00C5180A"/>
    <w:rsid w:val="00C524B5"/>
    <w:rsid w:val="00C52575"/>
    <w:rsid w:val="00C5261E"/>
    <w:rsid w:val="00C530A1"/>
    <w:rsid w:val="00C5330E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5F33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7EB"/>
    <w:rsid w:val="00C819B9"/>
    <w:rsid w:val="00C81F35"/>
    <w:rsid w:val="00C829F3"/>
    <w:rsid w:val="00C83762"/>
    <w:rsid w:val="00C83C04"/>
    <w:rsid w:val="00C86D22"/>
    <w:rsid w:val="00C86E80"/>
    <w:rsid w:val="00C86E8A"/>
    <w:rsid w:val="00C90EBC"/>
    <w:rsid w:val="00C92891"/>
    <w:rsid w:val="00C92EE0"/>
    <w:rsid w:val="00C9456D"/>
    <w:rsid w:val="00C94962"/>
    <w:rsid w:val="00CA0905"/>
    <w:rsid w:val="00CA0EC5"/>
    <w:rsid w:val="00CA1404"/>
    <w:rsid w:val="00CA1668"/>
    <w:rsid w:val="00CA1FEB"/>
    <w:rsid w:val="00CA2029"/>
    <w:rsid w:val="00CA20C0"/>
    <w:rsid w:val="00CA34C1"/>
    <w:rsid w:val="00CA3FE1"/>
    <w:rsid w:val="00CA40A8"/>
    <w:rsid w:val="00CA4388"/>
    <w:rsid w:val="00CA4D19"/>
    <w:rsid w:val="00CA4F45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ACB"/>
    <w:rsid w:val="00CB3B9D"/>
    <w:rsid w:val="00CB4270"/>
    <w:rsid w:val="00CB46C3"/>
    <w:rsid w:val="00CB4E95"/>
    <w:rsid w:val="00CB517B"/>
    <w:rsid w:val="00CB56E4"/>
    <w:rsid w:val="00CB5DA1"/>
    <w:rsid w:val="00CB6E8F"/>
    <w:rsid w:val="00CB701D"/>
    <w:rsid w:val="00CB72E6"/>
    <w:rsid w:val="00CB7977"/>
    <w:rsid w:val="00CC061B"/>
    <w:rsid w:val="00CC0D4A"/>
    <w:rsid w:val="00CC0E09"/>
    <w:rsid w:val="00CC1279"/>
    <w:rsid w:val="00CC2A35"/>
    <w:rsid w:val="00CC3626"/>
    <w:rsid w:val="00CC4249"/>
    <w:rsid w:val="00CC4D4E"/>
    <w:rsid w:val="00CC5766"/>
    <w:rsid w:val="00CC5F23"/>
    <w:rsid w:val="00CC7D37"/>
    <w:rsid w:val="00CD0F14"/>
    <w:rsid w:val="00CD14EB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7EE"/>
    <w:rsid w:val="00CE2833"/>
    <w:rsid w:val="00CE3079"/>
    <w:rsid w:val="00CE4917"/>
    <w:rsid w:val="00CE59B4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4E4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94D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3B05"/>
    <w:rsid w:val="00D34A91"/>
    <w:rsid w:val="00D35887"/>
    <w:rsid w:val="00D362E2"/>
    <w:rsid w:val="00D379AF"/>
    <w:rsid w:val="00D37C08"/>
    <w:rsid w:val="00D37C73"/>
    <w:rsid w:val="00D37D8B"/>
    <w:rsid w:val="00D4183F"/>
    <w:rsid w:val="00D41A31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C41"/>
    <w:rsid w:val="00D5777F"/>
    <w:rsid w:val="00D57E9E"/>
    <w:rsid w:val="00D602F3"/>
    <w:rsid w:val="00D60DBF"/>
    <w:rsid w:val="00D63068"/>
    <w:rsid w:val="00D63ADB"/>
    <w:rsid w:val="00D63EB7"/>
    <w:rsid w:val="00D645F9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271C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87EBE"/>
    <w:rsid w:val="00D911C6"/>
    <w:rsid w:val="00D92108"/>
    <w:rsid w:val="00D93464"/>
    <w:rsid w:val="00D939F5"/>
    <w:rsid w:val="00D93D5F"/>
    <w:rsid w:val="00D94992"/>
    <w:rsid w:val="00D951C8"/>
    <w:rsid w:val="00D96324"/>
    <w:rsid w:val="00D976E6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1D8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6A3A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C7A83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3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6591"/>
    <w:rsid w:val="00E067F9"/>
    <w:rsid w:val="00E06F9D"/>
    <w:rsid w:val="00E07035"/>
    <w:rsid w:val="00E10366"/>
    <w:rsid w:val="00E10683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0A23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6719"/>
    <w:rsid w:val="00E370C6"/>
    <w:rsid w:val="00E406A6"/>
    <w:rsid w:val="00E4093F"/>
    <w:rsid w:val="00E40F9F"/>
    <w:rsid w:val="00E4119F"/>
    <w:rsid w:val="00E416DB"/>
    <w:rsid w:val="00E41C95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D17"/>
    <w:rsid w:val="00E56EF8"/>
    <w:rsid w:val="00E575A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2A6"/>
    <w:rsid w:val="00E75948"/>
    <w:rsid w:val="00E7594E"/>
    <w:rsid w:val="00E76B2B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6B20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81D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4FA"/>
    <w:rsid w:val="00EE6804"/>
    <w:rsid w:val="00EE6ADC"/>
    <w:rsid w:val="00EF0AB9"/>
    <w:rsid w:val="00EF11CC"/>
    <w:rsid w:val="00EF1FBF"/>
    <w:rsid w:val="00EF2935"/>
    <w:rsid w:val="00EF2BB7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28C"/>
    <w:rsid w:val="00F37E0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47F4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575E5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2F7F"/>
    <w:rsid w:val="00FC64B3"/>
    <w:rsid w:val="00FC7EEB"/>
    <w:rsid w:val="00FD0243"/>
    <w:rsid w:val="00FD0F70"/>
    <w:rsid w:val="00FD192A"/>
    <w:rsid w:val="00FD2977"/>
    <w:rsid w:val="00FD29AC"/>
    <w:rsid w:val="00FD331C"/>
    <w:rsid w:val="00FD3393"/>
    <w:rsid w:val="00FD35DD"/>
    <w:rsid w:val="00FD3C42"/>
    <w:rsid w:val="00FD54DA"/>
    <w:rsid w:val="00FD56F8"/>
    <w:rsid w:val="00FD5C61"/>
    <w:rsid w:val="00FD5CD7"/>
    <w:rsid w:val="00FD5CDA"/>
    <w:rsid w:val="00FD607B"/>
    <w:rsid w:val="00FD7D14"/>
    <w:rsid w:val="00FE0082"/>
    <w:rsid w:val="00FE0F64"/>
    <w:rsid w:val="00FE26BE"/>
    <w:rsid w:val="00FE2FD0"/>
    <w:rsid w:val="00FE3667"/>
    <w:rsid w:val="00FE41A3"/>
    <w:rsid w:val="00FE46C5"/>
    <w:rsid w:val="00FE4D16"/>
    <w:rsid w:val="00FE534A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44A58C3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aliases w:val="EN Char"/>
    <w:qFormat/>
    <w:locked/>
    <w:rsid w:val="004C1D9B"/>
    <w:rPr>
      <w:rFonts w:eastAsia="Times New Roman"/>
      <w:color w:val="FF0000"/>
      <w:lang w:eastAsia="ko-KR"/>
    </w:rPr>
  </w:style>
  <w:style w:type="character" w:customStyle="1" w:styleId="TANChar">
    <w:name w:val="TAN Char"/>
    <w:link w:val="TAN"/>
    <w:rsid w:val="00537D94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5AIRPNAIUNRU-2028481721-6446</_dlc_DocId>
    <_dlc_DocIdUrl xmlns="71c5aaf6-e6ce-465b-b873-5148d2a4c105">
      <Url>https://nokia.sharepoint.com/sites/c5g/e2earch/_layouts/15/DocIdRedir.aspx?ID=5AIRPNAIUNRU-2028481721-6446</Url>
      <Description>5AIRPNAIUNRU-2028481721-6446</Description>
    </_dlc_DocIdUrl>
  </documentManagement>
</p:properties>
</file>

<file path=customXml/itemProps1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167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Google User 1 - Ellen Liao </cp:lastModifiedBy>
  <cp:revision>45</cp:revision>
  <cp:lastPrinted>2003-09-26T08:29:00Z</cp:lastPrinted>
  <dcterms:created xsi:type="dcterms:W3CDTF">2022-05-18T01:16:00Z</dcterms:created>
  <dcterms:modified xsi:type="dcterms:W3CDTF">2022-09-30T14:01:00Z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2ef5a3d7-2e78-4edf-9349-bfc116054506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